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53" w:rsidRPr="00FD5738" w:rsidRDefault="00C87B13" w:rsidP="00994226">
      <w:pPr>
        <w:widowControl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FD5738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关于举办</w:t>
      </w:r>
      <w:r w:rsidR="002144F2" w:rsidRPr="00FD5738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第二届LED行业</w:t>
      </w:r>
      <w:r w:rsidR="002144F2" w:rsidRPr="00FD5738">
        <w:rPr>
          <w:rFonts w:asciiTheme="majorEastAsia" w:eastAsiaTheme="majorEastAsia" w:hAnsiTheme="majorEastAsia" w:cs="Times New Roman"/>
          <w:b/>
          <w:sz w:val="44"/>
          <w:szCs w:val="44"/>
        </w:rPr>
        <w:t>风云榜</w:t>
      </w:r>
      <w:r w:rsidR="002144F2" w:rsidRPr="00FD5738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年度盛典</w:t>
      </w:r>
    </w:p>
    <w:p w:rsidR="002144F2" w:rsidRPr="00FD5738" w:rsidRDefault="00990153" w:rsidP="00994226">
      <w:pPr>
        <w:widowControl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FD5738">
        <w:rPr>
          <w:rFonts w:asciiTheme="majorEastAsia" w:eastAsiaTheme="majorEastAsia" w:hAnsiTheme="majorEastAsia" w:cs="Times New Roman" w:hint="eastAsia"/>
          <w:b/>
          <w:sz w:val="44"/>
          <w:szCs w:val="44"/>
        </w:rPr>
        <w:t>暨粤港台LED产业协同创新高峰论坛</w:t>
      </w:r>
      <w:r w:rsidR="00C87B13" w:rsidRPr="00FD5738">
        <w:rPr>
          <w:rFonts w:asciiTheme="majorEastAsia" w:eastAsiaTheme="majorEastAsia" w:hAnsiTheme="majorEastAsia" w:cs="Times New Roman" w:hint="eastAsia"/>
          <w:b/>
          <w:sz w:val="44"/>
          <w:szCs w:val="44"/>
        </w:rPr>
        <w:t>的通知</w:t>
      </w:r>
    </w:p>
    <w:p w:rsidR="002144F2" w:rsidRPr="00FD5738" w:rsidRDefault="002144F2" w:rsidP="00994226">
      <w:pPr>
        <w:widowControl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</w:p>
    <w:p w:rsidR="00C87B13" w:rsidRPr="00FD5738" w:rsidRDefault="00C87B13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自2013年1月1日起，</w:t>
      </w: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欧盟全面停止销售白炽灯，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美国开始停止生产或进口75W以上的白炽灯，具有节能环保特性的LED照明在全球市场发力。这其中，亚洲LED照明产业发展迅速，渐成气候。在欧美日大国LED照明技术领先、攻势强劲之下，亚洲如何跻身世界LED照明产业前列？如何应对市场的多重挑战，在全球LED产业版图中画上浓墨重彩的一笔？</w:t>
      </w:r>
    </w:p>
    <w:p w:rsidR="00C87B13" w:rsidRPr="00FD5738" w:rsidRDefault="00C87B13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在广东省科技厅的指导下，广东省半导体照明产业联合创新中心、广东省半导体光源产业协会特联手港台LED产业权威机构，举办粤港台LED产业协同创新高峰论坛暨LED行业风云榜颁奖典礼活动，加强粤港台合作交流，树立行业标榜，共推LED产业发展。</w:t>
      </w:r>
    </w:p>
    <w:p w:rsidR="00C87B13" w:rsidRPr="00FD5738" w:rsidRDefault="00C87B13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2012第一届粤港台LED产业协同创新高峰论坛取得圆满成功，成为企业品牌发力和品牌展示的经典之笔。继承并超越，2013年，第二届粤港台LED产业协同创新高峰论坛暨LED行业风云榜颁奖典礼将网罗粤港台LED行业精英，再次扬帆起航！</w:t>
      </w:r>
    </w:p>
    <w:p w:rsidR="00C87B13" w:rsidRPr="00FD5738" w:rsidRDefault="00C87B13" w:rsidP="00FD5738">
      <w:pPr>
        <w:autoSpaceDE w:val="0"/>
        <w:autoSpaceDN w:val="0"/>
        <w:adjustRightInd w:val="0"/>
        <w:spacing w:after="200" w:line="360" w:lineRule="auto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b/>
          <w:kern w:val="0"/>
          <w:sz w:val="24"/>
          <w:szCs w:val="24"/>
          <w:lang w:val="zh-CN"/>
        </w:rPr>
        <w:t>指导单位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：广东省科技厅</w:t>
      </w:r>
    </w:p>
    <w:p w:rsidR="00C87B13" w:rsidRPr="00FD5738" w:rsidRDefault="00C87B13" w:rsidP="00FD5738">
      <w:pPr>
        <w:autoSpaceDE w:val="0"/>
        <w:autoSpaceDN w:val="0"/>
        <w:adjustRightInd w:val="0"/>
        <w:spacing w:after="200" w:line="360" w:lineRule="auto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b/>
          <w:kern w:val="0"/>
          <w:sz w:val="24"/>
          <w:szCs w:val="24"/>
          <w:lang w:val="zh-CN"/>
        </w:rPr>
        <w:t>主办单位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：广东省半导体照明产业联合创新中心</w:t>
      </w:r>
    </w:p>
    <w:p w:rsidR="00C87B13" w:rsidRPr="00FD5738" w:rsidRDefault="00C87B13" w:rsidP="00FD5738">
      <w:pPr>
        <w:autoSpaceDE w:val="0"/>
        <w:autoSpaceDN w:val="0"/>
        <w:adjustRightInd w:val="0"/>
        <w:spacing w:after="200" w:line="360" w:lineRule="auto"/>
        <w:ind w:firstLineChars="500" w:firstLine="120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广东省半导体光源产业协会</w:t>
      </w:r>
    </w:p>
    <w:p w:rsidR="002144F2" w:rsidRPr="00FD5738" w:rsidRDefault="00C87B13" w:rsidP="00FD5738">
      <w:pPr>
        <w:autoSpaceDE w:val="0"/>
        <w:autoSpaceDN w:val="0"/>
        <w:adjustRightInd w:val="0"/>
        <w:spacing w:after="200" w:line="360" w:lineRule="auto"/>
        <w:ind w:left="1181" w:hangingChars="490" w:hanging="1181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b/>
          <w:kern w:val="0"/>
          <w:sz w:val="24"/>
          <w:szCs w:val="24"/>
          <w:lang w:val="zh-CN"/>
        </w:rPr>
        <w:t>支持媒体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：光明网、中国经济网、慧聪网、《广东LED》杂志、《 LED市场》杂志、阿拉丁照明网、中国LED照明网、中国照明产业网、中国产业经济网、中国照明网</w:t>
      </w:r>
    </w:p>
    <w:p w:rsidR="00990153" w:rsidRPr="00FD5738" w:rsidRDefault="00990153" w:rsidP="00FD573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D5738">
        <w:rPr>
          <w:rFonts w:asciiTheme="minorEastAsia" w:hAnsiTheme="minorEastAsia" w:hint="eastAsia"/>
          <w:b/>
          <w:sz w:val="24"/>
          <w:szCs w:val="24"/>
        </w:rPr>
        <w:t>时    间：</w:t>
      </w:r>
      <w:r w:rsidRPr="00FD5738">
        <w:rPr>
          <w:rFonts w:asciiTheme="minorEastAsia" w:hAnsiTheme="minorEastAsia" w:hint="eastAsia"/>
          <w:sz w:val="24"/>
          <w:szCs w:val="24"/>
        </w:rPr>
        <w:t>2013年7月3日</w:t>
      </w:r>
    </w:p>
    <w:p w:rsidR="00990153" w:rsidRPr="00FD5738" w:rsidRDefault="00990153" w:rsidP="00FD5738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D5738">
        <w:rPr>
          <w:rFonts w:asciiTheme="minorEastAsia" w:hAnsiTheme="minorEastAsia" w:hint="eastAsia"/>
          <w:b/>
          <w:sz w:val="24"/>
          <w:szCs w:val="24"/>
        </w:rPr>
        <w:t>地    点：</w:t>
      </w:r>
      <w:r w:rsidRPr="00FD5738">
        <w:rPr>
          <w:rFonts w:asciiTheme="minorEastAsia" w:hAnsiTheme="minorEastAsia" w:hint="eastAsia"/>
          <w:sz w:val="24"/>
          <w:szCs w:val="24"/>
        </w:rPr>
        <w:t>广东·深圳</w:t>
      </w:r>
      <w:r w:rsidR="00CD65E9" w:rsidRPr="00FD5738">
        <w:rPr>
          <w:rFonts w:asciiTheme="minorEastAsia" w:hAnsiTheme="minorEastAsia" w:hint="eastAsia"/>
          <w:sz w:val="24"/>
          <w:szCs w:val="24"/>
        </w:rPr>
        <w:t>会展中心</w:t>
      </w:r>
    </w:p>
    <w:p w:rsidR="00990153" w:rsidRPr="00FD5738" w:rsidRDefault="00990153" w:rsidP="00FD5738">
      <w:pPr>
        <w:autoSpaceDE w:val="0"/>
        <w:autoSpaceDN w:val="0"/>
        <w:adjustRightInd w:val="0"/>
        <w:spacing w:after="200" w:line="360" w:lineRule="auto"/>
        <w:ind w:leftChars="228" w:left="1655" w:hangingChars="490" w:hanging="1176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b/>
          <w:kern w:val="0"/>
          <w:sz w:val="24"/>
          <w:szCs w:val="24"/>
          <w:lang w:val="zh-CN"/>
        </w:rPr>
        <w:lastRenderedPageBreak/>
        <w:t>【奖项设置】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（一） 综合类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●中国LED行业十大影响力新闻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中国LED行业</w:t>
      </w: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十大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产业示范优秀奖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（二） 人物类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●中国LED行业十大影响力人物</w:t>
      </w:r>
    </w:p>
    <w:p w:rsidR="00CD65E9" w:rsidRPr="00FD5738" w:rsidRDefault="00CD65E9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●中国LED行业十大领军人物</w:t>
      </w:r>
    </w:p>
    <w:p w:rsidR="00CD65E9" w:rsidRPr="00FD5738" w:rsidRDefault="00CD65E9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●中国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LED行业十大风云人物</w:t>
      </w:r>
    </w:p>
    <w:p w:rsidR="006C0CE0" w:rsidRPr="00FD5738" w:rsidRDefault="006C0CE0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●中国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LED行业十大创新人物</w:t>
      </w:r>
    </w:p>
    <w:p w:rsidR="009A1808" w:rsidRPr="00FD5738" w:rsidRDefault="009A1808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●中国LED行业特别贡献人物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（三） 企业类</w:t>
      </w:r>
    </w:p>
    <w:p w:rsidR="009A1808" w:rsidRPr="00FD5738" w:rsidRDefault="009A1808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●中国LED行业最具影响力品牌</w:t>
      </w:r>
    </w:p>
    <w:p w:rsidR="00CD65E9" w:rsidRPr="00FD5738" w:rsidRDefault="00CD65E9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●中国LED行业最具竞争力品牌</w:t>
      </w:r>
    </w:p>
    <w:p w:rsidR="00CD65E9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●中国LED行业最具成长性企业</w:t>
      </w:r>
    </w:p>
    <w:p w:rsidR="00CD65E9" w:rsidRPr="00FD5738" w:rsidRDefault="00CD65E9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中国</w:t>
      </w: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LED行业最具创新性品牌</w:t>
      </w:r>
    </w:p>
    <w:p w:rsidR="00CD65E9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●中国LED行业技术领军企业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b/>
          <w:kern w:val="0"/>
          <w:sz w:val="24"/>
          <w:szCs w:val="24"/>
          <w:lang w:val="zh-CN"/>
        </w:rPr>
        <w:t>【参评资格】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报名方式采用企业自行推荐和组委会专家推荐两种方式。所有参评企业与参评人所在企业，须具备以下条件方可报名：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1、 具有独立法人资格的中国境内LED行业相关企业或机构；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2、 有较大的社会和行业影响力；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lastRenderedPageBreak/>
        <w:t>3、 企业产品具有较强投资价值和竞争力；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4、 完全自主创新型企业、高新技术企业、环保科技型企业优先；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5、 企业3年来无重大社会及经济问题。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b/>
          <w:kern w:val="0"/>
          <w:sz w:val="24"/>
          <w:szCs w:val="24"/>
          <w:lang w:val="zh-CN"/>
        </w:rPr>
        <w:t>【活动组织】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b/>
          <w:kern w:val="0"/>
          <w:sz w:val="24"/>
          <w:szCs w:val="24"/>
          <w:lang w:val="zh-CN"/>
        </w:rPr>
        <w:t>◎评选办法：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1、 遵循公开、公平、公正的评选原则，成立由LED行业内的科研院所、高校、行业协会等专家组成的评选委员会；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2、 由评委会议决定评选细则，按照评选细则对参评企业提交的资料进行审核和评定；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3、 评选工作原则上突出企业对技术创新工作的贡献、社会信誉、业绩、成果、科技水平等综合实力进行评选；</w:t>
      </w:r>
    </w:p>
    <w:p w:rsidR="009A1808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4、 本次评选过程不收费任何费用</w:t>
      </w:r>
      <w:r w:rsidR="009A1808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。</w:t>
      </w:r>
    </w:p>
    <w:p w:rsidR="002144F2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/>
          <w:b/>
          <w:kern w:val="0"/>
          <w:sz w:val="24"/>
          <w:szCs w:val="24"/>
          <w:lang w:val="zh-CN"/>
        </w:rPr>
        <w:t>◎评选流程</w:t>
      </w:r>
    </w:p>
    <w:p w:rsidR="002144F2" w:rsidRPr="00FD5738" w:rsidRDefault="00CD65E9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1、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2012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12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月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1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日</w:t>
      </w:r>
      <w:r w:rsidR="00994226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——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2013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3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月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15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日申报</w:t>
      </w:r>
    </w:p>
    <w:p w:rsidR="002144F2" w:rsidRPr="00FD5738" w:rsidRDefault="00CD65E9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2、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2013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3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月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20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日</w:t>
      </w:r>
      <w:r w:rsidR="00994226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——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2013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4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月</w:t>
      </w:r>
      <w:r w:rsidR="00C87B13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30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日</w:t>
      </w:r>
      <w:r w:rsidR="00C87B13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公布入围名单</w:t>
      </w:r>
    </w:p>
    <w:p w:rsidR="002144F2" w:rsidRPr="00FD5738" w:rsidRDefault="00CD65E9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3、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2013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5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月</w:t>
      </w:r>
      <w:r w:rsidR="00C87B13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1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日</w:t>
      </w:r>
      <w:r w:rsidR="00994226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 xml:space="preserve"> ——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2013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6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月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15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日</w:t>
      </w:r>
      <w:r w:rsidR="00C87B13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专家评审，名单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公示</w:t>
      </w:r>
    </w:p>
    <w:p w:rsidR="00994226" w:rsidRPr="00FD5738" w:rsidRDefault="00CD65E9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4、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2012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年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7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月</w:t>
      </w:r>
      <w:r w:rsidR="002144F2"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3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日</w:t>
      </w:r>
      <w:r w:rsidR="00994226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 xml:space="preserve"> ——</w:t>
      </w:r>
      <w:r w:rsidR="002144F2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颁奖典礼</w:t>
      </w:r>
    </w:p>
    <w:p w:rsidR="00994226" w:rsidRPr="00FD5738" w:rsidRDefault="002144F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届时将邀请获奖企业负责人和获奖个人本人莅临现场，接受颁奖。活动由知名主持人现场主持，并由广东省相关政府领导和行业专家进行颁奖，同期举办第二届粤港台</w:t>
      </w: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LED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产业协同创新高峰论坛，两岸三地政府、学者、专家、企业将同台描绘三地</w:t>
      </w:r>
      <w:r w:rsidRPr="00FD5738">
        <w:rPr>
          <w:rFonts w:asciiTheme="minorEastAsia" w:hAnsiTheme="minorEastAsia" w:cs="宋体"/>
          <w:kern w:val="0"/>
          <w:sz w:val="24"/>
          <w:szCs w:val="24"/>
          <w:lang w:val="zh-CN"/>
        </w:rPr>
        <w:t>LED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产业合作蓝图，高端对话，不容错过。同时，颁奖结果将发布在各大主流媒体。</w:t>
      </w:r>
    </w:p>
    <w:p w:rsidR="00FD5738" w:rsidRDefault="00FD5738" w:rsidP="00FD5738">
      <w:pPr>
        <w:autoSpaceDE w:val="0"/>
        <w:autoSpaceDN w:val="0"/>
        <w:adjustRightInd w:val="0"/>
        <w:spacing w:after="200" w:line="360" w:lineRule="auto"/>
        <w:ind w:firstLineChars="196" w:firstLine="472"/>
        <w:jc w:val="left"/>
        <w:rPr>
          <w:rFonts w:asciiTheme="minorEastAsia" w:hAnsiTheme="minorEastAsia" w:cs="宋体"/>
          <w:b/>
          <w:kern w:val="0"/>
          <w:sz w:val="24"/>
          <w:szCs w:val="24"/>
          <w:lang w:val="zh-CN"/>
        </w:rPr>
      </w:pPr>
    </w:p>
    <w:p w:rsidR="009A1808" w:rsidRPr="00FD5738" w:rsidRDefault="009A1808" w:rsidP="00FD5738">
      <w:pPr>
        <w:autoSpaceDE w:val="0"/>
        <w:autoSpaceDN w:val="0"/>
        <w:adjustRightInd w:val="0"/>
        <w:spacing w:after="200" w:line="360" w:lineRule="auto"/>
        <w:ind w:firstLineChars="196" w:firstLine="472"/>
        <w:jc w:val="left"/>
        <w:rPr>
          <w:rFonts w:asciiTheme="minorEastAsia" w:hAnsiTheme="minorEastAsia" w:cs="宋体"/>
          <w:b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b/>
          <w:kern w:val="0"/>
          <w:sz w:val="24"/>
          <w:szCs w:val="24"/>
          <w:lang w:val="zh-CN"/>
        </w:rPr>
        <w:lastRenderedPageBreak/>
        <w:t>组委会联系</w:t>
      </w:r>
      <w:r w:rsidR="00994226" w:rsidRPr="00FD5738">
        <w:rPr>
          <w:rFonts w:asciiTheme="minorEastAsia" w:hAnsiTheme="minorEastAsia" w:cs="宋体" w:hint="eastAsia"/>
          <w:b/>
          <w:kern w:val="0"/>
          <w:sz w:val="24"/>
          <w:szCs w:val="24"/>
          <w:lang w:val="zh-CN"/>
        </w:rPr>
        <w:t>方式</w:t>
      </w:r>
      <w:r w:rsidRPr="00FD5738">
        <w:rPr>
          <w:rFonts w:asciiTheme="minorEastAsia" w:hAnsiTheme="minorEastAsia" w:cs="宋体" w:hint="eastAsia"/>
          <w:b/>
          <w:kern w:val="0"/>
          <w:sz w:val="24"/>
          <w:szCs w:val="24"/>
          <w:lang w:val="zh-CN"/>
        </w:rPr>
        <w:t>：</w:t>
      </w:r>
    </w:p>
    <w:p w:rsidR="00C87B13" w:rsidRPr="00FD5738" w:rsidRDefault="00C87B13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广东省半导体照明产业联合创新中心</w:t>
      </w:r>
    </w:p>
    <w:p w:rsidR="00D16F00" w:rsidRPr="00FD5738" w:rsidRDefault="00D16F00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联 系 人：张</w:t>
      </w:r>
      <w:r w:rsidR="00960C26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晓萍</w:t>
      </w:r>
    </w:p>
    <w:p w:rsidR="00994226" w:rsidRPr="00FD5738" w:rsidRDefault="00C87B13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联系电话：0757-6386</w:t>
      </w:r>
      <w:r w:rsidR="00994226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 xml:space="preserve"> 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0999</w:t>
      </w:r>
      <w:r w:rsidR="009A1808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-</w:t>
      </w:r>
      <w:r w:rsidR="00994226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8518</w:t>
      </w:r>
      <w:r w:rsidR="009A1808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 xml:space="preserve">    </w:t>
      </w:r>
    </w:p>
    <w:p w:rsidR="00C87B13" w:rsidRPr="00FD5738" w:rsidRDefault="009A1808" w:rsidP="00FD5738">
      <w:pPr>
        <w:autoSpaceDE w:val="0"/>
        <w:autoSpaceDN w:val="0"/>
        <w:adjustRightInd w:val="0"/>
        <w:spacing w:after="200" w:line="360" w:lineRule="auto"/>
        <w:ind w:firstLineChars="700" w:firstLine="16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185</w:t>
      </w:r>
      <w:r w:rsidR="00994226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 xml:space="preserve"> 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2090</w:t>
      </w:r>
      <w:r w:rsidR="00994226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 xml:space="preserve"> 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9851</w:t>
      </w:r>
    </w:p>
    <w:p w:rsidR="00C87B13" w:rsidRPr="00FD5738" w:rsidRDefault="00C87B13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传    真：0757-8836</w:t>
      </w:r>
      <w:r w:rsidR="00994226"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 xml:space="preserve"> </w:t>
      </w: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2111</w:t>
      </w:r>
    </w:p>
    <w:p w:rsidR="00C87B13" w:rsidRPr="00FD5738" w:rsidRDefault="00C87B13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  <w:r w:rsidRPr="00FD5738">
        <w:rPr>
          <w:rFonts w:asciiTheme="minorEastAsia" w:hAnsiTheme="minorEastAsia" w:cs="宋体" w:hint="eastAsia"/>
          <w:kern w:val="0"/>
          <w:sz w:val="24"/>
          <w:szCs w:val="24"/>
          <w:lang w:val="zh-CN"/>
        </w:rPr>
        <w:t>电子邮箱：</w:t>
      </w:r>
      <w:hyperlink r:id="rId6" w:history="1">
        <w:r w:rsidRPr="00FD5738">
          <w:rPr>
            <w:rFonts w:asciiTheme="minorEastAsia" w:hAnsiTheme="minorEastAsia" w:cs="宋体" w:hint="eastAsia"/>
            <w:kern w:val="0"/>
            <w:sz w:val="24"/>
            <w:szCs w:val="24"/>
            <w:lang w:val="zh-CN"/>
          </w:rPr>
          <w:t>zhangxp@gscled.com</w:t>
        </w:r>
      </w:hyperlink>
    </w:p>
    <w:p w:rsidR="00813ED2" w:rsidRPr="00FD5738" w:rsidRDefault="00813ED2" w:rsidP="00FD5738">
      <w:pPr>
        <w:autoSpaceDE w:val="0"/>
        <w:autoSpaceDN w:val="0"/>
        <w:adjustRightInd w:val="0"/>
        <w:spacing w:after="200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  <w:lang w:val="zh-CN"/>
        </w:rPr>
      </w:pPr>
    </w:p>
    <w:sectPr w:rsidR="00813ED2" w:rsidRPr="00FD5738" w:rsidSect="00E1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A55" w:rsidRDefault="008C3A55" w:rsidP="002144F2">
      <w:r>
        <w:separator/>
      </w:r>
    </w:p>
  </w:endnote>
  <w:endnote w:type="continuationSeparator" w:id="1">
    <w:p w:rsidR="008C3A55" w:rsidRDefault="008C3A55" w:rsidP="0021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A55" w:rsidRDefault="008C3A55" w:rsidP="002144F2">
      <w:r>
        <w:separator/>
      </w:r>
    </w:p>
  </w:footnote>
  <w:footnote w:type="continuationSeparator" w:id="1">
    <w:p w:rsidR="008C3A55" w:rsidRDefault="008C3A55" w:rsidP="00214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4F2"/>
    <w:rsid w:val="00047D0B"/>
    <w:rsid w:val="000A3ACD"/>
    <w:rsid w:val="000F7FD1"/>
    <w:rsid w:val="00207C46"/>
    <w:rsid w:val="002144F2"/>
    <w:rsid w:val="004B0018"/>
    <w:rsid w:val="00570E1D"/>
    <w:rsid w:val="005F17B9"/>
    <w:rsid w:val="006C0CE0"/>
    <w:rsid w:val="006D02A7"/>
    <w:rsid w:val="00705644"/>
    <w:rsid w:val="00747515"/>
    <w:rsid w:val="007E2C2F"/>
    <w:rsid w:val="00813ED2"/>
    <w:rsid w:val="008C3A55"/>
    <w:rsid w:val="00960C26"/>
    <w:rsid w:val="009643A0"/>
    <w:rsid w:val="00990153"/>
    <w:rsid w:val="00994226"/>
    <w:rsid w:val="009A1808"/>
    <w:rsid w:val="00A3789B"/>
    <w:rsid w:val="00A52D5D"/>
    <w:rsid w:val="00C87B13"/>
    <w:rsid w:val="00CC0CBB"/>
    <w:rsid w:val="00CD65E9"/>
    <w:rsid w:val="00D16F00"/>
    <w:rsid w:val="00D37120"/>
    <w:rsid w:val="00E15797"/>
    <w:rsid w:val="00EF5F7E"/>
    <w:rsid w:val="00FD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4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4F2"/>
    <w:rPr>
      <w:sz w:val="18"/>
      <w:szCs w:val="18"/>
    </w:rPr>
  </w:style>
  <w:style w:type="character" w:styleId="a5">
    <w:name w:val="Hyperlink"/>
    <w:basedOn w:val="a0"/>
    <w:rsid w:val="00C87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5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84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xp@gscl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2013-04-16T06:27:00Z</dcterms:created>
  <dcterms:modified xsi:type="dcterms:W3CDTF">2013-04-17T07:47:00Z</dcterms:modified>
</cp:coreProperties>
</file>